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名称：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</w:p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单位性质：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   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                   </w:t>
      </w:r>
    </w:p>
    <w:p>
      <w:pPr>
        <w:pStyle w:val="2"/>
        <w:ind w:left="0" w:leftChars="0" w:firstLine="0" w:firstLineChars="0"/>
        <w:rPr>
          <w:rFonts w:hint="eastAsia"/>
          <w:lang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单位简介</w:t>
      </w:r>
      <w:r>
        <w:rPr>
          <w:rFonts w:hint="eastAsia" w:ascii="黑体" w:hAnsi="黑体" w:eastAsia="黑体" w:cs="Times New Roman"/>
          <w:kern w:val="2"/>
          <w:sz w:val="32"/>
          <w:szCs w:val="24"/>
          <w:lang w:val="en-US" w:eastAsia="zh-CN" w:bidi="ar-SA"/>
        </w:rPr>
        <w:t>（限300字）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：</w:t>
      </w:r>
    </w:p>
    <w:p>
      <w:pPr>
        <w:pStyle w:val="2"/>
        <w:ind w:firstLine="0" w:firstLineChars="0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6"/>
        <w:numPr>
          <w:ilvl w:val="0"/>
          <w:numId w:val="1"/>
        </w:numPr>
        <w:ind w:firstLineChars="0"/>
        <w:outlineLvl w:val="0"/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企业工业互联网标准化需求分析（限1</w:t>
      </w:r>
      <w:r>
        <w:rPr>
          <w:rFonts w:ascii="黑体" w:hAnsi="黑体" w:eastAsia="黑体" w:cs="Times New Roman"/>
          <w:sz w:val="32"/>
          <w:szCs w:val="24"/>
        </w:rPr>
        <w:t>000</w:t>
      </w:r>
      <w:r>
        <w:rPr>
          <w:rFonts w:hint="eastAsia" w:ascii="黑体" w:hAnsi="黑体" w:eastAsia="黑体" w:cs="Times New Roman"/>
          <w:sz w:val="32"/>
          <w:szCs w:val="24"/>
        </w:rPr>
        <w:t>字）</w:t>
      </w:r>
    </w:p>
    <w:p>
      <w:pPr>
        <w:ind w:left="720" w:hanging="720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Times New Roman"/>
          <w:sz w:val="28"/>
          <w:szCs w:val="28"/>
        </w:rPr>
        <w:t>3</w:t>
      </w:r>
      <w:r>
        <w:rPr>
          <w:rFonts w:ascii="黑体" w:hAnsi="黑体" w:eastAsia="黑体" w:cs="Times New Roman"/>
          <w:sz w:val="28"/>
          <w:szCs w:val="28"/>
        </w:rPr>
        <w:t xml:space="preserve">.1 </w:t>
      </w:r>
      <w:r>
        <w:rPr>
          <w:rFonts w:hint="eastAsia" w:ascii="黑体" w:hAnsi="黑体" w:eastAsia="黑体" w:cs="Times New Roman"/>
          <w:sz w:val="28"/>
          <w:szCs w:val="28"/>
        </w:rPr>
        <w:t>企业发展工业互联网存在的问题</w:t>
      </w:r>
    </w:p>
    <w:p>
      <w:pPr>
        <w:pStyle w:val="6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（简要概述企业在发展工业互联网过程中遇到的问题、困难或者挑战等）</w:t>
      </w:r>
    </w:p>
    <w:p>
      <w:pPr>
        <w:pStyle w:val="7"/>
        <w:ind w:left="720" w:hanging="72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</w:t>
      </w:r>
      <w:r>
        <w:rPr>
          <w:rFonts w:ascii="黑体" w:hAnsi="黑体" w:eastAsia="黑体"/>
          <w:sz w:val="28"/>
          <w:szCs w:val="28"/>
        </w:rPr>
        <w:t xml:space="preserve">.2 </w:t>
      </w:r>
      <w:r>
        <w:rPr>
          <w:rFonts w:hint="eastAsia" w:ascii="黑体" w:hAnsi="黑体" w:eastAsia="黑体"/>
          <w:sz w:val="28"/>
          <w:szCs w:val="28"/>
        </w:rPr>
        <w:t>企业发展工业互联网对标准的需求</w:t>
      </w:r>
    </w:p>
    <w:p>
      <w:pPr>
        <w:pStyle w:val="6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（概述企业实施标准化对于发展工业互联网的重要性和必要性，拟通过标准化解决的问题等）</w:t>
      </w:r>
    </w:p>
    <w:p>
      <w:pPr>
        <w:pStyle w:val="7"/>
        <w:ind w:left="720" w:hanging="720" w:firstLineChars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3</w:t>
      </w:r>
      <w:r>
        <w:rPr>
          <w:rFonts w:ascii="黑体" w:hAnsi="黑体" w:eastAsia="黑体"/>
          <w:sz w:val="28"/>
          <w:szCs w:val="28"/>
        </w:rPr>
        <w:t>.3</w:t>
      </w:r>
      <w:r>
        <w:rPr>
          <w:rFonts w:hint="eastAsia" w:ascii="黑体" w:hAnsi="黑体" w:eastAsia="黑体"/>
          <w:sz w:val="28"/>
          <w:szCs w:val="28"/>
        </w:rPr>
        <w:t>标准实施的预期价值</w:t>
      </w:r>
    </w:p>
    <w:p>
      <w:pPr>
        <w:pStyle w:val="6"/>
        <w:ind w:firstLine="480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（概述企业通过标准实施的预期成效等）</w:t>
      </w:r>
    </w:p>
    <w:p>
      <w:pPr>
        <w:pStyle w:val="6"/>
        <w:numPr>
          <w:ilvl w:val="0"/>
          <w:numId w:val="1"/>
        </w:numPr>
        <w:ind w:firstLineChars="0"/>
        <w:outlineLvl w:val="0"/>
        <w:rPr>
          <w:rFonts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对工业互联网标准化工作建议（限1</w:t>
      </w:r>
      <w:r>
        <w:rPr>
          <w:rFonts w:ascii="黑体" w:hAnsi="黑体" w:eastAsia="黑体" w:cs="Times New Roman"/>
          <w:sz w:val="32"/>
          <w:szCs w:val="24"/>
        </w:rPr>
        <w:t>000</w:t>
      </w:r>
      <w:r>
        <w:rPr>
          <w:rFonts w:hint="eastAsia" w:ascii="黑体" w:hAnsi="黑体" w:eastAsia="黑体" w:cs="Times New Roman"/>
          <w:sz w:val="32"/>
          <w:szCs w:val="24"/>
        </w:rPr>
        <w:t>字）</w:t>
      </w:r>
    </w:p>
    <w:p>
      <w:pPr>
        <w:pStyle w:val="6"/>
        <w:ind w:firstLine="480"/>
        <w:rPr>
          <w:rFonts w:ascii="宋体" w:hAnsi="宋体" w:eastAsia="宋体"/>
          <w:kern w:val="0"/>
          <w:sz w:val="24"/>
          <w:szCs w:val="24"/>
        </w:rPr>
      </w:pPr>
      <w:r>
        <w:rPr>
          <w:rFonts w:hint="eastAsia" w:ascii="宋体" w:hAnsi="宋体" w:eastAsia="宋体"/>
          <w:kern w:val="0"/>
          <w:sz w:val="24"/>
          <w:szCs w:val="24"/>
        </w:rPr>
        <w:t>（包括但不局限于对工业互联网标准化工作的组织管理方式，标准研制、验证、宣贯等环节等的建议）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w Century Schoolbook">
    <w:panose1 w:val="02040603050505020303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5F31B9"/>
    <w:multiLevelType w:val="multilevel"/>
    <w:tmpl w:val="5E5F31B9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3OTRmOTg2OTBlYjVhZTVlM2Q0MzJmNTM1ZDkxMmEifQ=="/>
  </w:docVars>
  <w:rsids>
    <w:rsidRoot w:val="00000000"/>
    <w:rsid w:val="1B3A1BD1"/>
    <w:rsid w:val="28AA258E"/>
    <w:rsid w:val="2BCF6484"/>
    <w:rsid w:val="3E09066D"/>
    <w:rsid w:val="61D373F6"/>
    <w:rsid w:val="63B063A6"/>
    <w:rsid w:val="78FD0367"/>
    <w:rsid w:val="7EE1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95" w:line="360" w:lineRule="auto"/>
      <w:ind w:firstLine="560" w:firstLineChars="200"/>
    </w:pPr>
    <w:rPr>
      <w:rFonts w:ascii="Times New Roman" w:hAnsi="Times New Roman" w:eastAsia="宋体"/>
      <w:kern w:val="0"/>
      <w:sz w:val="28"/>
      <w:szCs w:val="30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7">
    <w:name w:val="_Style 14"/>
    <w:basedOn w:val="1"/>
    <w:next w:val="6"/>
    <w:autoRedefine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2024-05-10T07:17:00Z</dcterms:created>
  <dc:creator>Guojia</dc:creator>
  <cp:lastModifiedBy>Guojia</cp:lastModifiedBy>
  <dcterms:modified xsi:type="dcterms:W3CDTF">2024-08-20T08:44:18Z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5344201CFE004067AAA6009160198049_12</vt:lpwstr>
  </property>
</Properties>
</file>